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36B" w:rsidRPr="001C24A5" w:rsidRDefault="00225FE7" w:rsidP="00872E1C">
      <w:pPr>
        <w:jc w:val="center"/>
        <w:rPr>
          <w:rFonts w:ascii="游明朝" w:eastAsia="游明朝" w:hAnsi="游明朝"/>
          <w:sz w:val="28"/>
          <w:szCs w:val="28"/>
        </w:rPr>
      </w:pPr>
      <w:r w:rsidRPr="001C24A5">
        <w:rPr>
          <w:rFonts w:ascii="游明朝" w:eastAsia="游明朝" w:hAnsi="游明朝" w:hint="eastAsia"/>
          <w:sz w:val="28"/>
          <w:szCs w:val="28"/>
        </w:rPr>
        <w:t>個人情報保護規程</w:t>
      </w:r>
    </w:p>
    <w:p w:rsidR="00225FE7" w:rsidRDefault="00225FE7" w:rsidP="00872E1C">
      <w:pPr>
        <w:jc w:val="right"/>
        <w:rPr>
          <w:rFonts w:ascii="游明朝" w:eastAsia="游明朝" w:hAnsi="游明朝"/>
          <w:sz w:val="24"/>
          <w:szCs w:val="24"/>
        </w:rPr>
      </w:pPr>
      <w:r w:rsidRPr="001C24A5">
        <w:rPr>
          <w:rFonts w:ascii="游明朝" w:eastAsia="游明朝" w:hAnsi="游明朝" w:hint="eastAsia"/>
          <w:sz w:val="24"/>
          <w:szCs w:val="24"/>
        </w:rPr>
        <w:t>社会福祉法人　浴光会</w:t>
      </w:r>
    </w:p>
    <w:p w:rsidR="00682328" w:rsidRPr="001C24A5" w:rsidRDefault="00682328" w:rsidP="00872E1C">
      <w:pPr>
        <w:jc w:val="right"/>
        <w:rPr>
          <w:rFonts w:ascii="游明朝" w:eastAsia="游明朝" w:hAnsi="游明朝" w:hint="eastAsia"/>
          <w:sz w:val="24"/>
          <w:szCs w:val="24"/>
        </w:rPr>
      </w:pPr>
      <w:r>
        <w:rPr>
          <w:rFonts w:ascii="游明朝" w:eastAsia="游明朝" w:hAnsi="游明朝" w:hint="eastAsia"/>
          <w:sz w:val="24"/>
          <w:szCs w:val="24"/>
        </w:rPr>
        <w:t>特別養護老人ホームかがやき</w:t>
      </w:r>
    </w:p>
    <w:p w:rsidR="00225FE7" w:rsidRDefault="00225FE7"/>
    <w:p w:rsidR="00225FE7" w:rsidRPr="00730C2C" w:rsidRDefault="00682328" w:rsidP="00730C2C">
      <w:pPr>
        <w:spacing w:line="440" w:lineRule="exact"/>
        <w:rPr>
          <w:rFonts w:ascii="游明朝" w:eastAsia="游明朝" w:hAnsi="游明朝"/>
          <w:sz w:val="22"/>
        </w:rPr>
      </w:pPr>
      <w:r>
        <w:rPr>
          <w:rFonts w:ascii="游明朝" w:eastAsia="游明朝" w:hAnsi="游明朝" w:hint="eastAsia"/>
          <w:sz w:val="22"/>
        </w:rPr>
        <w:t>かがやき</w:t>
      </w:r>
      <w:r w:rsidR="00225FE7" w:rsidRPr="00730C2C">
        <w:rPr>
          <w:rFonts w:ascii="游明朝" w:eastAsia="游明朝" w:hAnsi="游明朝" w:hint="eastAsia"/>
          <w:sz w:val="22"/>
        </w:rPr>
        <w:t>では、ご利用者の皆様方の個人情報に関して、慎重、適切に取り扱い、関係法令および厚生労働省のガイドラインを遵守し、ご利用者の皆様の個人情報の保護を図ります。</w:t>
      </w:r>
    </w:p>
    <w:p w:rsidR="008A22CD" w:rsidRPr="00730C2C" w:rsidRDefault="008A22CD" w:rsidP="00730C2C">
      <w:pPr>
        <w:spacing w:line="440" w:lineRule="exact"/>
        <w:rPr>
          <w:rFonts w:ascii="游明朝" w:eastAsia="游明朝" w:hAnsi="游明朝"/>
          <w:sz w:val="22"/>
        </w:rPr>
      </w:pPr>
    </w:p>
    <w:p w:rsidR="00225FE7" w:rsidRPr="00730C2C" w:rsidRDefault="00225FE7" w:rsidP="00730C2C">
      <w:pPr>
        <w:spacing w:line="440" w:lineRule="exact"/>
        <w:rPr>
          <w:rFonts w:ascii="游明朝" w:eastAsia="游明朝" w:hAnsi="游明朝"/>
          <w:sz w:val="22"/>
        </w:rPr>
      </w:pPr>
      <w:r w:rsidRPr="00730C2C">
        <w:rPr>
          <w:rFonts w:ascii="游明朝" w:eastAsia="游明朝" w:hAnsi="游明朝" w:hint="eastAsia"/>
          <w:sz w:val="22"/>
        </w:rPr>
        <w:t>１．　個人情報とは</w:t>
      </w:r>
    </w:p>
    <w:p w:rsidR="000B56DA" w:rsidRPr="00730C2C" w:rsidRDefault="00225FE7" w:rsidP="00730C2C">
      <w:pPr>
        <w:spacing w:line="440" w:lineRule="exact"/>
        <w:rPr>
          <w:rFonts w:ascii="游明朝" w:eastAsia="游明朝" w:hAnsi="游明朝"/>
          <w:sz w:val="22"/>
        </w:rPr>
      </w:pPr>
      <w:r w:rsidRPr="00730C2C">
        <w:rPr>
          <w:rFonts w:ascii="游明朝" w:eastAsia="游明朝" w:hAnsi="游明朝" w:hint="eastAsia"/>
          <w:sz w:val="22"/>
        </w:rPr>
        <w:t>①生存する個人に関する情報（氏名・生年月日・性別等）</w:t>
      </w:r>
    </w:p>
    <w:p w:rsidR="00225FE7" w:rsidRPr="00730C2C" w:rsidRDefault="00225FE7" w:rsidP="00730C2C">
      <w:pPr>
        <w:spacing w:line="440" w:lineRule="exact"/>
        <w:rPr>
          <w:rFonts w:ascii="游明朝" w:eastAsia="游明朝" w:hAnsi="游明朝"/>
          <w:sz w:val="22"/>
        </w:rPr>
      </w:pPr>
      <w:r w:rsidRPr="00730C2C">
        <w:rPr>
          <w:rFonts w:ascii="游明朝" w:eastAsia="游明朝" w:hAnsi="游明朝" w:hint="eastAsia"/>
          <w:sz w:val="22"/>
        </w:rPr>
        <w:t>②個人の身体、財産、職種、肩書き等の属性に関して、事実、判断、評価を表すすべての情報</w:t>
      </w:r>
    </w:p>
    <w:p w:rsidR="00225FE7" w:rsidRPr="00730C2C" w:rsidRDefault="00225FE7" w:rsidP="00730C2C">
      <w:pPr>
        <w:spacing w:line="440" w:lineRule="exact"/>
        <w:rPr>
          <w:rFonts w:ascii="游明朝" w:eastAsia="游明朝" w:hAnsi="游明朝"/>
          <w:sz w:val="22"/>
        </w:rPr>
      </w:pPr>
      <w:r w:rsidRPr="00730C2C">
        <w:rPr>
          <w:rFonts w:ascii="游明朝" w:eastAsia="游明朝" w:hAnsi="游明朝" w:hint="eastAsia"/>
          <w:sz w:val="22"/>
        </w:rPr>
        <w:t>③顔写真、映像、音声等</w:t>
      </w:r>
    </w:p>
    <w:p w:rsidR="009106C2" w:rsidRPr="00730C2C" w:rsidRDefault="009106C2" w:rsidP="00730C2C">
      <w:pPr>
        <w:spacing w:line="440" w:lineRule="exact"/>
        <w:rPr>
          <w:rFonts w:ascii="游明朝" w:eastAsia="游明朝" w:hAnsi="游明朝"/>
          <w:sz w:val="22"/>
        </w:rPr>
      </w:pPr>
    </w:p>
    <w:p w:rsidR="00225FE7" w:rsidRPr="00730C2C" w:rsidRDefault="00225FE7" w:rsidP="00730C2C">
      <w:pPr>
        <w:spacing w:line="440" w:lineRule="exact"/>
        <w:rPr>
          <w:rFonts w:ascii="游明朝" w:eastAsia="游明朝" w:hAnsi="游明朝"/>
          <w:sz w:val="22"/>
        </w:rPr>
      </w:pPr>
      <w:r w:rsidRPr="00730C2C">
        <w:rPr>
          <w:rFonts w:ascii="游明朝" w:eastAsia="游明朝" w:hAnsi="游明朝" w:hint="eastAsia"/>
          <w:sz w:val="22"/>
        </w:rPr>
        <w:t>２．　利用目的の特定</w:t>
      </w:r>
    </w:p>
    <w:p w:rsidR="00225FE7" w:rsidRPr="00730C2C" w:rsidRDefault="00225FE7" w:rsidP="00730C2C">
      <w:pPr>
        <w:spacing w:line="440" w:lineRule="exact"/>
        <w:rPr>
          <w:rFonts w:ascii="游明朝" w:eastAsia="游明朝" w:hAnsi="游明朝"/>
          <w:sz w:val="22"/>
        </w:rPr>
      </w:pPr>
      <w:r w:rsidRPr="00730C2C">
        <w:rPr>
          <w:rFonts w:ascii="游明朝" w:eastAsia="游明朝" w:hAnsi="游明朝" w:hint="eastAsia"/>
          <w:sz w:val="22"/>
        </w:rPr>
        <w:t>①個人情</w:t>
      </w:r>
      <w:r w:rsidR="000B56DA" w:rsidRPr="00730C2C">
        <w:rPr>
          <w:rFonts w:ascii="游明朝" w:eastAsia="游明朝" w:hAnsi="游明朝" w:hint="eastAsia"/>
          <w:sz w:val="22"/>
        </w:rPr>
        <w:t>報を取り扱うにあたっては、別紙「個人情報の利用目的」に定めます</w:t>
      </w:r>
    </w:p>
    <w:p w:rsidR="00225FE7" w:rsidRPr="00730C2C" w:rsidRDefault="000B56DA" w:rsidP="00730C2C">
      <w:pPr>
        <w:spacing w:line="440" w:lineRule="exact"/>
        <w:rPr>
          <w:rFonts w:ascii="游明朝" w:eastAsia="游明朝" w:hAnsi="游明朝"/>
          <w:sz w:val="22"/>
        </w:rPr>
      </w:pPr>
      <w:r w:rsidRPr="00730C2C">
        <w:rPr>
          <w:rFonts w:ascii="游明朝" w:eastAsia="游明朝" w:hAnsi="游明朝" w:hint="eastAsia"/>
          <w:sz w:val="22"/>
        </w:rPr>
        <w:t>②目的外の利用は禁止する</w:t>
      </w:r>
    </w:p>
    <w:p w:rsidR="00225FE7" w:rsidRPr="00730C2C" w:rsidRDefault="00225FE7" w:rsidP="00730C2C">
      <w:pPr>
        <w:spacing w:line="440" w:lineRule="exact"/>
        <w:rPr>
          <w:rFonts w:ascii="游明朝" w:eastAsia="游明朝" w:hAnsi="游明朝"/>
          <w:sz w:val="22"/>
        </w:rPr>
      </w:pPr>
      <w:r w:rsidRPr="00730C2C">
        <w:rPr>
          <w:rFonts w:ascii="游明朝" w:eastAsia="游明朝" w:hAnsi="游明朝" w:hint="eastAsia"/>
          <w:sz w:val="22"/>
        </w:rPr>
        <w:t>③他の目的で利用するときは本人及び身元保証人の同意を得る</w:t>
      </w:r>
    </w:p>
    <w:p w:rsidR="006312BD" w:rsidRPr="00730C2C" w:rsidRDefault="006312BD" w:rsidP="00730C2C">
      <w:pPr>
        <w:spacing w:line="440" w:lineRule="exact"/>
        <w:rPr>
          <w:rFonts w:ascii="游明朝" w:eastAsia="游明朝" w:hAnsi="游明朝"/>
          <w:sz w:val="22"/>
        </w:rPr>
      </w:pP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３．　取得に際しての利用目的</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①個人情報を取得したとき（するとき）は、本人及び家族にその利用目的を速やかに通知すること（あらかじめ利用目的を公表している場合を除く）</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②利用目的を変更したときは、変更された利用目的について本人及び家族に通知すること</w:t>
      </w:r>
    </w:p>
    <w:p w:rsidR="009106C2" w:rsidRPr="00730C2C" w:rsidRDefault="009106C2" w:rsidP="00730C2C">
      <w:pPr>
        <w:spacing w:line="440" w:lineRule="exact"/>
        <w:rPr>
          <w:rFonts w:ascii="游明朝" w:eastAsia="游明朝" w:hAnsi="游明朝"/>
          <w:sz w:val="22"/>
        </w:rPr>
      </w:pPr>
    </w:p>
    <w:p w:rsidR="006312BD" w:rsidRPr="00730C2C" w:rsidRDefault="000B56DA" w:rsidP="00730C2C">
      <w:pPr>
        <w:spacing w:line="440" w:lineRule="exact"/>
        <w:rPr>
          <w:rFonts w:ascii="游明朝" w:eastAsia="游明朝" w:hAnsi="游明朝"/>
          <w:sz w:val="22"/>
        </w:rPr>
      </w:pPr>
      <w:r w:rsidRPr="00730C2C">
        <w:rPr>
          <w:rFonts w:ascii="游明朝" w:eastAsia="游明朝" w:hAnsi="游明朝" w:hint="eastAsia"/>
          <w:sz w:val="22"/>
        </w:rPr>
        <w:t>４．　個人情報の適正な</w:t>
      </w:r>
      <w:r w:rsidR="006312BD" w:rsidRPr="00730C2C">
        <w:rPr>
          <w:rFonts w:ascii="游明朝" w:eastAsia="游明朝" w:hAnsi="游明朝" w:hint="eastAsia"/>
          <w:sz w:val="22"/>
        </w:rPr>
        <w:t>取得</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①偽りその他不正な手段で個人情報を取得しない</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②個人情報は本人から直接取得することが原則であり、利用者の方から家族等の個人情報は取得（聞く）しない。間接取得した</w:t>
      </w:r>
      <w:r w:rsidR="000B56DA" w:rsidRPr="00730C2C">
        <w:rPr>
          <w:rFonts w:ascii="游明朝" w:eastAsia="游明朝" w:hAnsi="游明朝" w:hint="eastAsia"/>
          <w:sz w:val="22"/>
        </w:rPr>
        <w:t>個人情報は取得後速やかにその利用目的と内容を当事者に通知します</w:t>
      </w:r>
    </w:p>
    <w:p w:rsidR="006312BD" w:rsidRPr="00730C2C" w:rsidRDefault="000B56DA" w:rsidP="00730C2C">
      <w:pPr>
        <w:spacing w:line="440" w:lineRule="exact"/>
        <w:rPr>
          <w:rFonts w:ascii="游明朝" w:eastAsia="游明朝" w:hAnsi="游明朝"/>
          <w:sz w:val="22"/>
        </w:rPr>
      </w:pPr>
      <w:r w:rsidRPr="00730C2C">
        <w:rPr>
          <w:rFonts w:ascii="游明朝" w:eastAsia="游明朝" w:hAnsi="游明朝" w:hint="eastAsia"/>
          <w:sz w:val="22"/>
        </w:rPr>
        <w:t>③利用目的以外の個人情報は取得しない</w:t>
      </w:r>
    </w:p>
    <w:p w:rsidR="009106C2" w:rsidRPr="00730C2C" w:rsidRDefault="009106C2" w:rsidP="00730C2C">
      <w:pPr>
        <w:spacing w:line="440" w:lineRule="exact"/>
        <w:rPr>
          <w:rFonts w:ascii="游明朝" w:eastAsia="游明朝" w:hAnsi="游明朝"/>
          <w:sz w:val="22"/>
        </w:rPr>
      </w:pP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５．　安全管理（漏洩防止）</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①利用者、職員の個人情報にあたる書類（パソコン・フロッピーディスク等を含む）</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②個人情報が適正に取り扱われる為に、情報の漏洩、改ざん等の危機にさらされないよう、職員の教育をおこないます</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③所属以外の事務室の書庫、机など無断（目的外）で個人情報に関わるファイル等の閲覧を禁止する</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④個人情報に関わる書類等不要になったものは、シュレッダー等で処理し速やかに破棄する</w:t>
      </w:r>
    </w:p>
    <w:p w:rsidR="006312BD" w:rsidRPr="00730C2C" w:rsidRDefault="000B56DA" w:rsidP="00730C2C">
      <w:pPr>
        <w:spacing w:line="440" w:lineRule="exact"/>
        <w:rPr>
          <w:rFonts w:ascii="游明朝" w:eastAsia="游明朝" w:hAnsi="游明朝"/>
          <w:sz w:val="22"/>
        </w:rPr>
      </w:pPr>
      <w:r w:rsidRPr="00730C2C">
        <w:rPr>
          <w:rFonts w:ascii="游明朝" w:eastAsia="游明朝" w:hAnsi="游明朝" w:hint="eastAsia"/>
          <w:sz w:val="22"/>
        </w:rPr>
        <w:t>⑤個人情報に関わる書類等は職員以外の第三者の目に触れない</w:t>
      </w:r>
      <w:r w:rsidR="006312BD" w:rsidRPr="00730C2C">
        <w:rPr>
          <w:rFonts w:ascii="游明朝" w:eastAsia="游明朝" w:hAnsi="游明朝" w:hint="eastAsia"/>
          <w:sz w:val="22"/>
        </w:rPr>
        <w:t>よう管理する</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⑥医療機関の取引先に対し不適正な使用がされないよう管理監督を行います</w:t>
      </w:r>
    </w:p>
    <w:p w:rsidR="006312BD" w:rsidRPr="00730C2C" w:rsidRDefault="006312BD" w:rsidP="00730C2C">
      <w:pPr>
        <w:spacing w:line="440" w:lineRule="exact"/>
        <w:rPr>
          <w:rFonts w:ascii="游明朝" w:eastAsia="游明朝" w:hAnsi="游明朝"/>
          <w:sz w:val="22"/>
        </w:rPr>
      </w:pP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６．　個人情報の第三者への提供</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①別紙「個人情報の利用目的」で定めた以外の個人情報の第三者への提供は行わない</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②第三者への個人情報の提供が必要になった場合は、本人及び家族の同意を得て行なう</w:t>
      </w:r>
    </w:p>
    <w:p w:rsidR="006312BD" w:rsidRPr="00730C2C" w:rsidRDefault="006312BD" w:rsidP="00730C2C">
      <w:pPr>
        <w:spacing w:line="440" w:lineRule="exact"/>
        <w:rPr>
          <w:rFonts w:ascii="游明朝" w:eastAsia="游明朝" w:hAnsi="游明朝"/>
          <w:sz w:val="22"/>
        </w:rPr>
      </w:pP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７．　保有個人情報の開示</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①本人及び身元保証人から本人が識別される保有個人情報の開示を求め</w:t>
      </w:r>
      <w:r w:rsidR="000B56DA" w:rsidRPr="00730C2C">
        <w:rPr>
          <w:rFonts w:ascii="游明朝" w:eastAsia="游明朝" w:hAnsi="游明朝" w:hint="eastAsia"/>
          <w:sz w:val="22"/>
        </w:rPr>
        <w:t>られたときは遅滞なく個人情報</w:t>
      </w:r>
      <w:r w:rsidRPr="00730C2C">
        <w:rPr>
          <w:rFonts w:ascii="游明朝" w:eastAsia="游明朝" w:hAnsi="游明朝" w:hint="eastAsia"/>
          <w:sz w:val="22"/>
        </w:rPr>
        <w:t>を開示する</w:t>
      </w:r>
      <w:r w:rsidR="000B56DA" w:rsidRPr="00730C2C">
        <w:rPr>
          <w:rFonts w:ascii="游明朝" w:eastAsia="游明朝" w:hAnsi="游明朝" w:hint="eastAsia"/>
          <w:sz w:val="22"/>
        </w:rPr>
        <w:t>（本人が識別される保有個人情報が存在しないときはその旨を知らせる</w:t>
      </w:r>
      <w:r w:rsidRPr="00730C2C">
        <w:rPr>
          <w:rFonts w:ascii="游明朝" w:eastAsia="游明朝" w:hAnsi="游明朝" w:hint="eastAsia"/>
          <w:sz w:val="22"/>
        </w:rPr>
        <w:t>）</w:t>
      </w:r>
    </w:p>
    <w:p w:rsidR="006312BD" w:rsidRPr="00730C2C" w:rsidRDefault="006312BD" w:rsidP="00730C2C">
      <w:pPr>
        <w:spacing w:line="440" w:lineRule="exact"/>
        <w:rPr>
          <w:rFonts w:ascii="游明朝" w:eastAsia="游明朝" w:hAnsi="游明朝"/>
          <w:sz w:val="22"/>
        </w:rPr>
      </w:pPr>
      <w:r w:rsidRPr="00730C2C">
        <w:rPr>
          <w:rFonts w:ascii="游明朝" w:eastAsia="游明朝" w:hAnsi="游明朝" w:hint="eastAsia"/>
          <w:sz w:val="22"/>
        </w:rPr>
        <w:t>②開示は文書の交付</w:t>
      </w:r>
      <w:r w:rsidR="00346615" w:rsidRPr="00730C2C">
        <w:rPr>
          <w:rFonts w:ascii="游明朝" w:eastAsia="游明朝" w:hAnsi="游明朝" w:hint="eastAsia"/>
          <w:sz w:val="22"/>
        </w:rPr>
        <w:t>により行う</w:t>
      </w:r>
    </w:p>
    <w:p w:rsidR="00346615" w:rsidRPr="00730C2C" w:rsidRDefault="00346615" w:rsidP="00730C2C">
      <w:pPr>
        <w:spacing w:line="440" w:lineRule="exact"/>
        <w:rPr>
          <w:rFonts w:ascii="游明朝" w:eastAsia="游明朝" w:hAnsi="游明朝"/>
          <w:sz w:val="22"/>
        </w:rPr>
      </w:pP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t>８．　訂正及び利用停止</w:t>
      </w: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t>①保有個人情報が事実でないと本人及び身元保証人から申し出があったときは、必要な調査を行い、個人情報の訂正、追加または削除を行う</w:t>
      </w: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t>②上記の場合、本人及び家族に対し遅滞なくその旨変更内容を含め通知する</w:t>
      </w:r>
    </w:p>
    <w:p w:rsidR="00346615" w:rsidRPr="00730C2C" w:rsidRDefault="000B56DA" w:rsidP="00730C2C">
      <w:pPr>
        <w:spacing w:line="440" w:lineRule="exact"/>
        <w:rPr>
          <w:rFonts w:ascii="游明朝" w:eastAsia="游明朝" w:hAnsi="游明朝"/>
          <w:sz w:val="22"/>
        </w:rPr>
      </w:pPr>
      <w:r w:rsidRPr="00730C2C">
        <w:rPr>
          <w:rFonts w:ascii="游明朝" w:eastAsia="游明朝" w:hAnsi="游明朝" w:hint="eastAsia"/>
          <w:sz w:val="22"/>
        </w:rPr>
        <w:t>③保有個人情報を偽りその他</w:t>
      </w:r>
      <w:r w:rsidR="00346615" w:rsidRPr="00730C2C">
        <w:rPr>
          <w:rFonts w:ascii="游明朝" w:eastAsia="游明朝" w:hAnsi="游明朝" w:hint="eastAsia"/>
          <w:sz w:val="22"/>
        </w:rPr>
        <w:t>不正な手段で取得した場合及び利用目的以外に使用した場合はその個人情報の利用を停止する</w:t>
      </w:r>
      <w:r w:rsidRPr="00730C2C">
        <w:rPr>
          <w:rFonts w:ascii="游明朝" w:eastAsia="游明朝" w:hAnsi="游明朝" w:hint="eastAsia"/>
          <w:sz w:val="22"/>
        </w:rPr>
        <w:t>。</w:t>
      </w:r>
      <w:r w:rsidR="00346615" w:rsidRPr="00730C2C">
        <w:rPr>
          <w:rFonts w:ascii="游明朝" w:eastAsia="游明朝" w:hAnsi="游明朝" w:hint="eastAsia"/>
          <w:sz w:val="22"/>
        </w:rPr>
        <w:t>また</w:t>
      </w:r>
      <w:r w:rsidRPr="00730C2C">
        <w:rPr>
          <w:rFonts w:ascii="游明朝" w:eastAsia="游明朝" w:hAnsi="游明朝" w:hint="eastAsia"/>
          <w:sz w:val="22"/>
        </w:rPr>
        <w:t>、</w:t>
      </w:r>
      <w:r w:rsidR="00346615" w:rsidRPr="00730C2C">
        <w:rPr>
          <w:rFonts w:ascii="游明朝" w:eastAsia="游明朝" w:hAnsi="游明朝" w:hint="eastAsia"/>
          <w:sz w:val="22"/>
        </w:rPr>
        <w:t>その個人情報を消去する</w:t>
      </w:r>
    </w:p>
    <w:p w:rsidR="00346615" w:rsidRPr="00730C2C" w:rsidRDefault="00346615" w:rsidP="00730C2C">
      <w:pPr>
        <w:spacing w:line="440" w:lineRule="exact"/>
        <w:rPr>
          <w:rFonts w:ascii="游明朝" w:eastAsia="游明朝" w:hAnsi="游明朝"/>
          <w:sz w:val="22"/>
        </w:rPr>
      </w:pP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t>９．　例外規程</w:t>
      </w:r>
    </w:p>
    <w:p w:rsidR="00346615" w:rsidRPr="00730C2C" w:rsidRDefault="000B56DA" w:rsidP="00730C2C">
      <w:pPr>
        <w:spacing w:line="440" w:lineRule="exact"/>
        <w:rPr>
          <w:rFonts w:ascii="游明朝" w:eastAsia="游明朝" w:hAnsi="游明朝"/>
          <w:sz w:val="22"/>
        </w:rPr>
      </w:pPr>
      <w:r w:rsidRPr="00730C2C">
        <w:rPr>
          <w:rFonts w:ascii="游明朝" w:eastAsia="游明朝" w:hAnsi="游明朝" w:hint="eastAsia"/>
          <w:sz w:val="22"/>
        </w:rPr>
        <w:t>①本人の生命、身体または財産の保護の為に必要な場合で本人の同意を得ること</w:t>
      </w:r>
      <w:r w:rsidR="00346615" w:rsidRPr="00730C2C">
        <w:rPr>
          <w:rFonts w:ascii="游明朝" w:eastAsia="游明朝" w:hAnsi="游明朝" w:hint="eastAsia"/>
          <w:sz w:val="22"/>
        </w:rPr>
        <w:t>が困難であるとき</w:t>
      </w: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lastRenderedPageBreak/>
        <w:t>②公衆衛生の向上のために特に必要があり、本人の同意を得ることが困難であるとき</w:t>
      </w: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t>③法令に基づく場合</w:t>
      </w: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t>④国の機関若しくは地方公共団体またはその委託を受けた者が法令の定める事務を遂行することに対して、協力する必要がある場合であって、本人</w:t>
      </w:r>
      <w:r w:rsidR="000B56DA" w:rsidRPr="00730C2C">
        <w:rPr>
          <w:rFonts w:ascii="游明朝" w:eastAsia="游明朝" w:hAnsi="游明朝" w:hint="eastAsia"/>
          <w:sz w:val="22"/>
        </w:rPr>
        <w:t>の同意を得ることにより当該事務の遂行に支障を及ぼす</w:t>
      </w:r>
      <w:r w:rsidRPr="00730C2C">
        <w:rPr>
          <w:rFonts w:ascii="游明朝" w:eastAsia="游明朝" w:hAnsi="游明朝" w:hint="eastAsia"/>
          <w:sz w:val="22"/>
        </w:rPr>
        <w:t>おそれがあるとき</w:t>
      </w:r>
    </w:p>
    <w:p w:rsidR="00346615" w:rsidRPr="00730C2C" w:rsidRDefault="00346615" w:rsidP="00730C2C">
      <w:pPr>
        <w:spacing w:line="440" w:lineRule="exact"/>
        <w:rPr>
          <w:rFonts w:ascii="游明朝" w:eastAsia="游明朝" w:hAnsi="游明朝"/>
          <w:sz w:val="22"/>
        </w:rPr>
      </w:pPr>
      <w:r w:rsidRPr="00730C2C">
        <w:rPr>
          <w:rFonts w:ascii="游明朝" w:eastAsia="游明朝" w:hAnsi="游明朝" w:hint="eastAsia"/>
          <w:sz w:val="22"/>
        </w:rPr>
        <w:t>⑤当該個人情報取り扱い事業者（施設）の権利</w:t>
      </w:r>
      <w:r w:rsidR="000B56DA" w:rsidRPr="00730C2C">
        <w:rPr>
          <w:rFonts w:ascii="游明朝" w:eastAsia="游明朝" w:hAnsi="游明朝" w:hint="eastAsia"/>
          <w:sz w:val="22"/>
        </w:rPr>
        <w:t>または不当な利益を害するおそれがある場合は、利用目的を変更したとき</w:t>
      </w:r>
      <w:r w:rsidRPr="00730C2C">
        <w:rPr>
          <w:rFonts w:ascii="游明朝" w:eastAsia="游明朝" w:hAnsi="游明朝" w:hint="eastAsia"/>
          <w:sz w:val="22"/>
        </w:rPr>
        <w:t>の通知はしなくて良い</w:t>
      </w:r>
    </w:p>
    <w:p w:rsidR="009106C2" w:rsidRPr="00730C2C" w:rsidRDefault="009106C2" w:rsidP="00730C2C">
      <w:pPr>
        <w:adjustRightInd w:val="0"/>
        <w:spacing w:line="440" w:lineRule="exact"/>
        <w:ind w:firstLineChars="650" w:firstLine="1430"/>
        <w:rPr>
          <w:rFonts w:ascii="游明朝" w:eastAsia="游明朝" w:hAnsi="游明朝" w:cs="Times New Roman"/>
          <w:sz w:val="22"/>
        </w:rPr>
      </w:pPr>
    </w:p>
    <w:p w:rsidR="00630040" w:rsidRPr="00730C2C" w:rsidRDefault="00630040" w:rsidP="00730C2C">
      <w:pPr>
        <w:adjustRightInd w:val="0"/>
        <w:spacing w:line="440" w:lineRule="exact"/>
        <w:ind w:firstLineChars="350" w:firstLine="770"/>
        <w:rPr>
          <w:rFonts w:ascii="游明朝" w:eastAsia="游明朝" w:hAnsi="游明朝" w:cs="Times New Roman"/>
          <w:sz w:val="22"/>
        </w:rPr>
      </w:pPr>
      <w:r w:rsidRPr="00730C2C">
        <w:rPr>
          <w:rFonts w:ascii="游明朝" w:eastAsia="游明朝" w:hAnsi="游明朝" w:cs="Times New Roman" w:hint="eastAsia"/>
          <w:sz w:val="22"/>
        </w:rPr>
        <w:t>附　則</w:t>
      </w:r>
    </w:p>
    <w:p w:rsidR="00630040" w:rsidRPr="00730C2C" w:rsidRDefault="00630040" w:rsidP="00730C2C">
      <w:pPr>
        <w:adjustRightInd w:val="0"/>
        <w:spacing w:line="440" w:lineRule="exact"/>
        <w:ind w:firstLineChars="300" w:firstLine="660"/>
        <w:rPr>
          <w:rFonts w:ascii="游明朝" w:eastAsia="游明朝" w:hAnsi="游明朝" w:cs="Times New Roman"/>
          <w:sz w:val="22"/>
        </w:rPr>
      </w:pPr>
      <w:r w:rsidRPr="00730C2C">
        <w:rPr>
          <w:rFonts w:ascii="游明朝" w:eastAsia="游明朝" w:hAnsi="游明朝" w:cs="Times New Roman" w:hint="eastAsia"/>
          <w:sz w:val="22"/>
        </w:rPr>
        <w:t>この規程は平成</w:t>
      </w:r>
      <w:r w:rsidRPr="00730C2C">
        <w:rPr>
          <w:rFonts w:ascii="游明朝" w:eastAsia="游明朝" w:hAnsi="游明朝" w:cs="Times New Roman"/>
          <w:sz w:val="22"/>
        </w:rPr>
        <w:t>1</w:t>
      </w:r>
      <w:r w:rsidRPr="00730C2C">
        <w:rPr>
          <w:rFonts w:ascii="游明朝" w:eastAsia="游明朝" w:hAnsi="游明朝" w:cs="Times New Roman" w:hint="eastAsia"/>
          <w:sz w:val="22"/>
        </w:rPr>
        <w:t>8年</w:t>
      </w:r>
      <w:r w:rsidR="000A2B56">
        <w:rPr>
          <w:rFonts w:ascii="游明朝" w:eastAsia="游明朝" w:hAnsi="游明朝" w:cs="Times New Roman" w:hint="eastAsia"/>
          <w:sz w:val="22"/>
        </w:rPr>
        <w:t>4</w:t>
      </w:r>
      <w:r w:rsidRPr="00730C2C">
        <w:rPr>
          <w:rFonts w:ascii="游明朝" w:eastAsia="游明朝" w:hAnsi="游明朝" w:cs="Times New Roman" w:hint="eastAsia"/>
          <w:sz w:val="22"/>
        </w:rPr>
        <w:t>月</w:t>
      </w:r>
      <w:r w:rsidRPr="00730C2C">
        <w:rPr>
          <w:rFonts w:ascii="游明朝" w:eastAsia="游明朝" w:hAnsi="游明朝" w:cs="Times New Roman"/>
          <w:sz w:val="22"/>
        </w:rPr>
        <w:t>1</w:t>
      </w:r>
      <w:r w:rsidRPr="00730C2C">
        <w:rPr>
          <w:rFonts w:ascii="游明朝" w:eastAsia="游明朝" w:hAnsi="游明朝" w:cs="Times New Roman" w:hint="eastAsia"/>
          <w:sz w:val="22"/>
        </w:rPr>
        <w:t>日より施行する。</w:t>
      </w:r>
    </w:p>
    <w:p w:rsidR="00630040" w:rsidRPr="00730C2C" w:rsidRDefault="00630040" w:rsidP="00730C2C">
      <w:pPr>
        <w:adjustRightInd w:val="0"/>
        <w:spacing w:line="440" w:lineRule="exact"/>
        <w:ind w:firstLineChars="300" w:firstLine="660"/>
        <w:rPr>
          <w:rFonts w:ascii="游明朝" w:eastAsia="游明朝" w:hAnsi="游明朝" w:cs="Times New Roman"/>
          <w:sz w:val="22"/>
        </w:rPr>
      </w:pPr>
      <w:r w:rsidRPr="00730C2C">
        <w:rPr>
          <w:rFonts w:ascii="游明朝" w:eastAsia="游明朝" w:hAnsi="游明朝" w:cs="Times New Roman" w:hint="eastAsia"/>
          <w:sz w:val="22"/>
        </w:rPr>
        <w:t>改正した場合はその都度以下の年月日を記載する</w:t>
      </w:r>
    </w:p>
    <w:p w:rsidR="00630040" w:rsidRPr="00730C2C" w:rsidRDefault="00630040" w:rsidP="00730C2C">
      <w:pPr>
        <w:adjustRightInd w:val="0"/>
        <w:spacing w:line="440" w:lineRule="exact"/>
        <w:ind w:firstLineChars="300" w:firstLine="660"/>
        <w:rPr>
          <w:rFonts w:ascii="游明朝" w:eastAsia="游明朝" w:hAnsi="游明朝" w:cs="Times New Roman"/>
          <w:sz w:val="22"/>
        </w:rPr>
      </w:pPr>
      <w:r w:rsidRPr="00730C2C">
        <w:rPr>
          <w:rFonts w:ascii="游明朝" w:eastAsia="游明朝" w:hAnsi="游明朝" w:cs="Times New Roman" w:hint="eastAsia"/>
          <w:sz w:val="22"/>
        </w:rPr>
        <w:t>平成30年</w:t>
      </w:r>
      <w:r w:rsidRPr="00730C2C">
        <w:rPr>
          <w:rFonts w:ascii="游明朝" w:eastAsia="游明朝" w:hAnsi="游明朝" w:cs="Times New Roman"/>
          <w:sz w:val="22"/>
        </w:rPr>
        <w:t xml:space="preserve"> </w:t>
      </w:r>
      <w:r w:rsidRPr="00730C2C">
        <w:rPr>
          <w:rFonts w:ascii="游明朝" w:eastAsia="游明朝" w:hAnsi="游明朝" w:cs="Times New Roman" w:hint="eastAsia"/>
          <w:sz w:val="22"/>
        </w:rPr>
        <w:t>4月</w:t>
      </w:r>
      <w:r w:rsidRPr="00730C2C">
        <w:rPr>
          <w:rFonts w:ascii="游明朝" w:eastAsia="游明朝" w:hAnsi="游明朝" w:cs="Times New Roman"/>
          <w:sz w:val="22"/>
        </w:rPr>
        <w:t xml:space="preserve">  1</w:t>
      </w:r>
      <w:r w:rsidRPr="00730C2C">
        <w:rPr>
          <w:rFonts w:ascii="游明朝" w:eastAsia="游明朝" w:hAnsi="游明朝" w:cs="Times New Roman" w:hint="eastAsia"/>
          <w:sz w:val="22"/>
        </w:rPr>
        <w:t>日　改正</w:t>
      </w:r>
    </w:p>
    <w:p w:rsidR="00346615" w:rsidRPr="001C24A5" w:rsidRDefault="00346615" w:rsidP="009106C2">
      <w:pPr>
        <w:spacing w:line="500" w:lineRule="exact"/>
        <w:rPr>
          <w:rFonts w:ascii="游明朝" w:eastAsia="游明朝" w:hAnsi="游明朝"/>
          <w:sz w:val="22"/>
        </w:rPr>
      </w:pPr>
      <w:bookmarkStart w:id="0" w:name="_GoBack"/>
      <w:bookmarkEnd w:id="0"/>
    </w:p>
    <w:sectPr w:rsidR="00346615" w:rsidRPr="001C24A5" w:rsidSect="008F4283">
      <w:pgSz w:w="11906" w:h="16838" w:code="9"/>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1DE" w:rsidRDefault="00EB21DE" w:rsidP="00EB21DE">
      <w:r>
        <w:separator/>
      </w:r>
    </w:p>
  </w:endnote>
  <w:endnote w:type="continuationSeparator" w:id="0">
    <w:p w:rsidR="00EB21DE" w:rsidRDefault="00EB21DE" w:rsidP="00EB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1DE" w:rsidRDefault="00EB21DE" w:rsidP="00EB21DE">
      <w:r>
        <w:separator/>
      </w:r>
    </w:p>
  </w:footnote>
  <w:footnote w:type="continuationSeparator" w:id="0">
    <w:p w:rsidR="00EB21DE" w:rsidRDefault="00EB21DE" w:rsidP="00EB2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E7"/>
    <w:rsid w:val="000A2B56"/>
    <w:rsid w:val="000B56DA"/>
    <w:rsid w:val="001C24A5"/>
    <w:rsid w:val="00225FE7"/>
    <w:rsid w:val="00346615"/>
    <w:rsid w:val="00630040"/>
    <w:rsid w:val="006312BD"/>
    <w:rsid w:val="00682328"/>
    <w:rsid w:val="00730C2C"/>
    <w:rsid w:val="00872E1C"/>
    <w:rsid w:val="008A22CD"/>
    <w:rsid w:val="008F4283"/>
    <w:rsid w:val="009106C2"/>
    <w:rsid w:val="009A636B"/>
    <w:rsid w:val="00A62664"/>
    <w:rsid w:val="00EB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7A13D"/>
  <w15:docId w15:val="{312CA1D4-78FC-4A72-9000-C6681FBF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6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6DA"/>
    <w:rPr>
      <w:rFonts w:asciiTheme="majorHAnsi" w:eastAsiaTheme="majorEastAsia" w:hAnsiTheme="majorHAnsi" w:cstheme="majorBidi"/>
      <w:sz w:val="18"/>
      <w:szCs w:val="18"/>
    </w:rPr>
  </w:style>
  <w:style w:type="paragraph" w:styleId="a5">
    <w:name w:val="header"/>
    <w:basedOn w:val="a"/>
    <w:link w:val="a6"/>
    <w:uiPriority w:val="99"/>
    <w:unhideWhenUsed/>
    <w:rsid w:val="00EB21DE"/>
    <w:pPr>
      <w:tabs>
        <w:tab w:val="center" w:pos="4252"/>
        <w:tab w:val="right" w:pos="8504"/>
      </w:tabs>
      <w:snapToGrid w:val="0"/>
    </w:pPr>
  </w:style>
  <w:style w:type="character" w:customStyle="1" w:styleId="a6">
    <w:name w:val="ヘッダー (文字)"/>
    <w:basedOn w:val="a0"/>
    <w:link w:val="a5"/>
    <w:uiPriority w:val="99"/>
    <w:rsid w:val="00EB21DE"/>
  </w:style>
  <w:style w:type="paragraph" w:styleId="a7">
    <w:name w:val="footer"/>
    <w:basedOn w:val="a"/>
    <w:link w:val="a8"/>
    <w:uiPriority w:val="99"/>
    <w:unhideWhenUsed/>
    <w:rsid w:val="00EB21DE"/>
    <w:pPr>
      <w:tabs>
        <w:tab w:val="center" w:pos="4252"/>
        <w:tab w:val="right" w:pos="8504"/>
      </w:tabs>
      <w:snapToGrid w:val="0"/>
    </w:pPr>
  </w:style>
  <w:style w:type="character" w:customStyle="1" w:styleId="a8">
    <w:name w:val="フッター (文字)"/>
    <w:basedOn w:val="a0"/>
    <w:link w:val="a7"/>
    <w:uiPriority w:val="99"/>
    <w:rsid w:val="00EB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YPTT1125</dc:creator>
  <cp:lastModifiedBy>RKCL200-PC</cp:lastModifiedBy>
  <cp:revision>3</cp:revision>
  <cp:lastPrinted>2018-09-15T05:17:00Z</cp:lastPrinted>
  <dcterms:created xsi:type="dcterms:W3CDTF">2024-09-13T05:26:00Z</dcterms:created>
  <dcterms:modified xsi:type="dcterms:W3CDTF">2024-09-13T05:27:00Z</dcterms:modified>
</cp:coreProperties>
</file>